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1E3F8" w14:textId="77777777" w:rsidR="00AF5BED" w:rsidRPr="006535CA" w:rsidRDefault="00AF5BED" w:rsidP="009C2D60">
      <w:pPr>
        <w:spacing w:line="259" w:lineRule="auto"/>
        <w:rPr>
          <w:rFonts w:ascii="Aptos Display" w:hAnsi="Aptos Display"/>
        </w:rPr>
      </w:pPr>
    </w:p>
    <w:p w14:paraId="53078660" w14:textId="77777777" w:rsidR="002E5BDF" w:rsidRPr="006535CA" w:rsidRDefault="002E5BDF" w:rsidP="009C2D60">
      <w:pPr>
        <w:spacing w:line="259" w:lineRule="auto"/>
        <w:rPr>
          <w:rFonts w:ascii="Aptos Display" w:hAnsi="Aptos Display"/>
        </w:rPr>
      </w:pPr>
    </w:p>
    <w:p w14:paraId="0EF87F7A" w14:textId="77777777" w:rsidR="002E5BDF" w:rsidRPr="006535CA" w:rsidRDefault="002E5BDF" w:rsidP="006535CA">
      <w:pPr>
        <w:tabs>
          <w:tab w:val="left" w:pos="2835"/>
          <w:tab w:val="left" w:pos="4395"/>
        </w:tabs>
        <w:jc w:val="center"/>
        <w:rPr>
          <w:rFonts w:ascii="Aptos Display" w:hAnsi="Aptos Display" w:cs="Arial"/>
          <w:b/>
          <w:sz w:val="32"/>
          <w:szCs w:val="32"/>
          <w:u w:val="single"/>
        </w:rPr>
      </w:pPr>
      <w:r w:rsidRPr="006535CA">
        <w:rPr>
          <w:rFonts w:ascii="Aptos Display" w:hAnsi="Aptos Display" w:cs="Arial"/>
          <w:b/>
          <w:sz w:val="32"/>
          <w:szCs w:val="32"/>
          <w:u w:val="single"/>
        </w:rPr>
        <w:t>PLÁN VSTUPNÍCH ŠKOLENÍ PRO ADVOKÁTNÍ KONCIPIENTY 2025</w:t>
      </w:r>
    </w:p>
    <w:p w14:paraId="6E3F1221" w14:textId="77777777" w:rsidR="002E5BDF" w:rsidRPr="006535CA" w:rsidRDefault="002E5BDF" w:rsidP="006535CA">
      <w:pPr>
        <w:tabs>
          <w:tab w:val="left" w:pos="2835"/>
          <w:tab w:val="left" w:pos="4395"/>
        </w:tabs>
        <w:jc w:val="center"/>
        <w:rPr>
          <w:rFonts w:ascii="Aptos Display" w:hAnsi="Aptos Display" w:cs="Arial"/>
          <w:b/>
          <w:sz w:val="32"/>
          <w:szCs w:val="32"/>
          <w:u w:val="single"/>
        </w:rPr>
      </w:pPr>
    </w:p>
    <w:p w14:paraId="04A77FA4" w14:textId="77777777" w:rsidR="002E5BDF" w:rsidRPr="006535CA" w:rsidRDefault="002E5BDF" w:rsidP="002E5BDF">
      <w:pPr>
        <w:tabs>
          <w:tab w:val="left" w:pos="2835"/>
          <w:tab w:val="left" w:pos="4395"/>
        </w:tabs>
        <w:rPr>
          <w:rFonts w:ascii="Aptos Display" w:hAnsi="Aptos Display" w:cs="Arial"/>
          <w:b/>
        </w:rPr>
      </w:pPr>
    </w:p>
    <w:p w14:paraId="3465D816" w14:textId="77777777" w:rsidR="002B1141" w:rsidRPr="00871F97" w:rsidRDefault="002B1141" w:rsidP="002B1141">
      <w:pPr>
        <w:tabs>
          <w:tab w:val="left" w:pos="2835"/>
          <w:tab w:val="left" w:pos="4395"/>
        </w:tabs>
        <w:rPr>
          <w:b/>
          <w:u w:val="single"/>
        </w:rPr>
      </w:pPr>
      <w:r>
        <w:rPr>
          <w:b/>
        </w:rPr>
        <w:t xml:space="preserve">            </w:t>
      </w:r>
      <w:r w:rsidRPr="00871F97">
        <w:rPr>
          <w:b/>
          <w:u w:val="single"/>
        </w:rPr>
        <w:t xml:space="preserve">I. </w:t>
      </w:r>
      <w:proofErr w:type="gramStart"/>
      <w:r w:rsidRPr="00871F97">
        <w:rPr>
          <w:b/>
          <w:u w:val="single"/>
        </w:rPr>
        <w:t>pololetí  –</w:t>
      </w:r>
      <w:proofErr w:type="gramEnd"/>
      <w:r w:rsidRPr="00871F97">
        <w:rPr>
          <w:b/>
          <w:u w:val="single"/>
        </w:rPr>
        <w:t xml:space="preserve"> hybridní forma vstupních školení</w:t>
      </w:r>
    </w:p>
    <w:p w14:paraId="421F9A16" w14:textId="77777777" w:rsidR="002B1141" w:rsidRPr="00871F97" w:rsidRDefault="002B1141" w:rsidP="002B1141">
      <w:pPr>
        <w:pStyle w:val="Odstavecseseznamem"/>
        <w:tabs>
          <w:tab w:val="left" w:pos="2835"/>
          <w:tab w:val="left" w:pos="4395"/>
        </w:tabs>
        <w:ind w:left="1429"/>
        <w:rPr>
          <w:b/>
        </w:rPr>
      </w:pPr>
    </w:p>
    <w:p w14:paraId="51670C84" w14:textId="77777777" w:rsidR="002B1141" w:rsidRPr="00176F34" w:rsidRDefault="002B1141" w:rsidP="002B1141">
      <w:pPr>
        <w:tabs>
          <w:tab w:val="left" w:pos="3544"/>
          <w:tab w:val="left" w:pos="5670"/>
        </w:tabs>
        <w:ind w:left="709"/>
        <w:rPr>
          <w:b/>
          <w:u w:val="single"/>
        </w:rPr>
      </w:pPr>
      <w:r w:rsidRPr="00176F34">
        <w:rPr>
          <w:b/>
        </w:rPr>
        <w:t xml:space="preserve">11. </w:t>
      </w:r>
      <w:r>
        <w:rPr>
          <w:b/>
        </w:rPr>
        <w:t>-</w:t>
      </w:r>
      <w:r w:rsidRPr="00176F34">
        <w:rPr>
          <w:b/>
        </w:rPr>
        <w:t xml:space="preserve"> 12. února 2025     </w:t>
      </w:r>
      <w:r w:rsidRPr="00176F34">
        <w:rPr>
          <w:b/>
        </w:rPr>
        <w:tab/>
      </w:r>
      <w:r w:rsidRPr="00176F34">
        <w:t>(úterý-středa)</w:t>
      </w:r>
      <w:r w:rsidRPr="00176F34">
        <w:rPr>
          <w:b/>
        </w:rPr>
        <w:tab/>
        <w:t>vstupní školení v Praze</w:t>
      </w:r>
    </w:p>
    <w:p w14:paraId="79580B93" w14:textId="77777777" w:rsidR="002B1141" w:rsidRPr="00176F34" w:rsidRDefault="002B1141" w:rsidP="002B1141">
      <w:pPr>
        <w:tabs>
          <w:tab w:val="left" w:pos="2835"/>
          <w:tab w:val="left" w:pos="4962"/>
          <w:tab w:val="left" w:pos="5103"/>
        </w:tabs>
        <w:ind w:left="709"/>
        <w:rPr>
          <w:b/>
          <w:bCs/>
        </w:rPr>
      </w:pPr>
    </w:p>
    <w:p w14:paraId="41C10E9F" w14:textId="77777777" w:rsidR="002B1141" w:rsidRPr="00176F34" w:rsidRDefault="002B1141" w:rsidP="002B1141">
      <w:pPr>
        <w:tabs>
          <w:tab w:val="left" w:pos="3544"/>
          <w:tab w:val="left" w:pos="5670"/>
        </w:tabs>
        <w:ind w:left="709"/>
        <w:rPr>
          <w:b/>
          <w:bCs/>
        </w:rPr>
      </w:pPr>
      <w:r w:rsidRPr="00176F34">
        <w:rPr>
          <w:b/>
          <w:bCs/>
        </w:rPr>
        <w:t xml:space="preserve">15. </w:t>
      </w:r>
      <w:r>
        <w:rPr>
          <w:b/>
          <w:bCs/>
        </w:rPr>
        <w:t>-</w:t>
      </w:r>
      <w:r w:rsidRPr="00176F34">
        <w:rPr>
          <w:b/>
          <w:bCs/>
        </w:rPr>
        <w:t xml:space="preserve"> 16. dubna 2025    </w:t>
      </w:r>
      <w:r w:rsidRPr="00176F34">
        <w:rPr>
          <w:b/>
          <w:bCs/>
        </w:rPr>
        <w:tab/>
      </w:r>
      <w:r w:rsidRPr="00176F34">
        <w:rPr>
          <w:bCs/>
        </w:rPr>
        <w:t>(</w:t>
      </w:r>
      <w:r w:rsidRPr="00176F34">
        <w:t>úterý-středa)</w:t>
      </w:r>
      <w:r w:rsidRPr="00176F34">
        <w:tab/>
      </w:r>
      <w:r w:rsidRPr="00176F34">
        <w:rPr>
          <w:b/>
          <w:bCs/>
        </w:rPr>
        <w:t>vstupní školení v Praze</w:t>
      </w:r>
    </w:p>
    <w:p w14:paraId="265ACC4B" w14:textId="77777777" w:rsidR="002B1141" w:rsidRPr="00176F34" w:rsidRDefault="002B1141" w:rsidP="002B1141">
      <w:pPr>
        <w:tabs>
          <w:tab w:val="left" w:pos="2835"/>
          <w:tab w:val="left" w:pos="4395"/>
        </w:tabs>
        <w:ind w:left="709"/>
        <w:rPr>
          <w:b/>
          <w:bCs/>
        </w:rPr>
      </w:pPr>
    </w:p>
    <w:p w14:paraId="045C2D9F" w14:textId="77777777" w:rsidR="002B1141" w:rsidRPr="00176F34" w:rsidRDefault="002B1141" w:rsidP="002B1141">
      <w:pPr>
        <w:tabs>
          <w:tab w:val="left" w:pos="3544"/>
          <w:tab w:val="left" w:pos="4395"/>
          <w:tab w:val="left" w:pos="5387"/>
        </w:tabs>
        <w:ind w:left="709"/>
        <w:rPr>
          <w:b/>
          <w:bCs/>
        </w:rPr>
      </w:pPr>
      <w:r w:rsidRPr="00176F34">
        <w:rPr>
          <w:b/>
        </w:rPr>
        <w:t xml:space="preserve">26. </w:t>
      </w:r>
      <w:r>
        <w:rPr>
          <w:b/>
        </w:rPr>
        <w:t>-</w:t>
      </w:r>
      <w:r w:rsidRPr="00176F34">
        <w:rPr>
          <w:b/>
        </w:rPr>
        <w:t xml:space="preserve"> 27. května 2025</w:t>
      </w:r>
      <w:r w:rsidRPr="00176F34">
        <w:rPr>
          <w:b/>
        </w:rPr>
        <w:tab/>
      </w:r>
      <w:r w:rsidRPr="00176F34">
        <w:rPr>
          <w:bCs/>
        </w:rPr>
        <w:t>(pondělí–úterý)</w:t>
      </w:r>
      <w:r w:rsidRPr="00176F34">
        <w:rPr>
          <w:bCs/>
        </w:rPr>
        <w:tab/>
      </w:r>
      <w:r w:rsidRPr="00176F34">
        <w:rPr>
          <w:bCs/>
        </w:rPr>
        <w:tab/>
      </w:r>
      <w:r w:rsidRPr="00176F34">
        <w:rPr>
          <w:b/>
          <w:bCs/>
        </w:rPr>
        <w:t>vstupní školení v Brně</w:t>
      </w:r>
    </w:p>
    <w:p w14:paraId="5F4ECE1A" w14:textId="77777777" w:rsidR="002B1141" w:rsidRPr="00176F34" w:rsidRDefault="002B1141" w:rsidP="002B1141">
      <w:pPr>
        <w:tabs>
          <w:tab w:val="left" w:pos="2835"/>
          <w:tab w:val="left" w:pos="5670"/>
        </w:tabs>
        <w:ind w:left="709"/>
        <w:rPr>
          <w:b/>
          <w:bCs/>
        </w:rPr>
      </w:pPr>
    </w:p>
    <w:p w14:paraId="6D45B520" w14:textId="77777777" w:rsidR="002B1141" w:rsidRPr="00871F97" w:rsidRDefault="002B1141" w:rsidP="002B1141">
      <w:pPr>
        <w:pStyle w:val="Odstavecseseznamem"/>
        <w:numPr>
          <w:ilvl w:val="0"/>
          <w:numId w:val="4"/>
        </w:numPr>
        <w:tabs>
          <w:tab w:val="left" w:pos="3544"/>
          <w:tab w:val="left" w:pos="5670"/>
        </w:tabs>
        <w:rPr>
          <w:b/>
          <w:bCs/>
        </w:rPr>
      </w:pPr>
      <w:r>
        <w:rPr>
          <w:b/>
          <w:bCs/>
        </w:rPr>
        <w:t>-</w:t>
      </w:r>
      <w:r w:rsidRPr="00871F97">
        <w:rPr>
          <w:b/>
          <w:bCs/>
        </w:rPr>
        <w:t xml:space="preserve"> 18. června 2025    </w:t>
      </w:r>
      <w:r w:rsidRPr="00871F97">
        <w:rPr>
          <w:b/>
          <w:bCs/>
        </w:rPr>
        <w:tab/>
      </w:r>
      <w:r w:rsidRPr="00871F97">
        <w:rPr>
          <w:bCs/>
        </w:rPr>
        <w:t xml:space="preserve">(úterý-středa) </w:t>
      </w:r>
      <w:r w:rsidRPr="00871F97">
        <w:rPr>
          <w:bCs/>
        </w:rPr>
        <w:tab/>
      </w:r>
      <w:r w:rsidRPr="00871F97">
        <w:rPr>
          <w:b/>
          <w:bCs/>
        </w:rPr>
        <w:t>vstupní školení v Praze</w:t>
      </w:r>
    </w:p>
    <w:p w14:paraId="26428C3B" w14:textId="77777777" w:rsidR="002B1141" w:rsidRPr="00176F34" w:rsidRDefault="002B1141" w:rsidP="002B1141">
      <w:pPr>
        <w:tabs>
          <w:tab w:val="left" w:pos="2835"/>
          <w:tab w:val="left" w:pos="4395"/>
        </w:tabs>
        <w:ind w:left="709"/>
        <w:rPr>
          <w:b/>
          <w:bCs/>
        </w:rPr>
      </w:pPr>
    </w:p>
    <w:p w14:paraId="620A73CC" w14:textId="77777777" w:rsidR="002B1141" w:rsidRPr="00176F34" w:rsidRDefault="002B1141" w:rsidP="002B1141">
      <w:pPr>
        <w:tabs>
          <w:tab w:val="left" w:pos="2835"/>
          <w:tab w:val="left" w:pos="4395"/>
        </w:tabs>
        <w:ind w:left="709"/>
        <w:rPr>
          <w:b/>
          <w:bCs/>
        </w:rPr>
      </w:pPr>
    </w:p>
    <w:p w14:paraId="46093413" w14:textId="77777777" w:rsidR="002B1141" w:rsidRPr="00871F97" w:rsidRDefault="002B1141" w:rsidP="002B1141">
      <w:pPr>
        <w:tabs>
          <w:tab w:val="left" w:pos="2127"/>
          <w:tab w:val="left" w:pos="2835"/>
          <w:tab w:val="left" w:pos="5103"/>
        </w:tabs>
        <w:rPr>
          <w:b/>
          <w:u w:val="single"/>
        </w:rPr>
      </w:pPr>
      <w:r>
        <w:rPr>
          <w:b/>
        </w:rPr>
        <w:t xml:space="preserve">           </w:t>
      </w:r>
      <w:r>
        <w:rPr>
          <w:b/>
          <w:u w:val="single"/>
        </w:rPr>
        <w:t xml:space="preserve">II. </w:t>
      </w:r>
      <w:proofErr w:type="gramStart"/>
      <w:r w:rsidRPr="00871F97">
        <w:rPr>
          <w:b/>
          <w:u w:val="single"/>
        </w:rPr>
        <w:t>pololetí  –</w:t>
      </w:r>
      <w:proofErr w:type="gramEnd"/>
      <w:r w:rsidRPr="00871F97">
        <w:rPr>
          <w:b/>
          <w:u w:val="single"/>
        </w:rPr>
        <w:t xml:space="preserve"> výjezdní forma vstupních školení</w:t>
      </w:r>
    </w:p>
    <w:p w14:paraId="6A1F8402" w14:textId="77777777" w:rsidR="002B1141" w:rsidRPr="00871F97" w:rsidRDefault="002B1141" w:rsidP="002B1141">
      <w:pPr>
        <w:pStyle w:val="Odstavecseseznamem"/>
        <w:tabs>
          <w:tab w:val="left" w:pos="2127"/>
          <w:tab w:val="left" w:pos="2835"/>
          <w:tab w:val="left" w:pos="5103"/>
        </w:tabs>
        <w:ind w:left="1429"/>
        <w:rPr>
          <w:b/>
          <w:bCs/>
        </w:rPr>
      </w:pPr>
    </w:p>
    <w:p w14:paraId="56182907" w14:textId="77777777" w:rsidR="002B1141" w:rsidRPr="00176F34" w:rsidRDefault="002B1141" w:rsidP="002B1141">
      <w:pPr>
        <w:tabs>
          <w:tab w:val="left" w:pos="3544"/>
          <w:tab w:val="left" w:pos="5670"/>
        </w:tabs>
        <w:ind w:left="709"/>
        <w:rPr>
          <w:b/>
          <w:bCs/>
        </w:rPr>
      </w:pPr>
      <w:r>
        <w:rPr>
          <w:b/>
          <w:bCs/>
        </w:rPr>
        <w:t>8</w:t>
      </w:r>
      <w:r w:rsidRPr="00176F34">
        <w:rPr>
          <w:b/>
          <w:bCs/>
        </w:rPr>
        <w:t xml:space="preserve">. </w:t>
      </w:r>
      <w:r>
        <w:rPr>
          <w:b/>
          <w:bCs/>
        </w:rPr>
        <w:t>-</w:t>
      </w:r>
      <w:r w:rsidRPr="00176F34">
        <w:rPr>
          <w:b/>
          <w:bCs/>
        </w:rPr>
        <w:t xml:space="preserve"> </w:t>
      </w:r>
      <w:r>
        <w:rPr>
          <w:b/>
          <w:bCs/>
        </w:rPr>
        <w:t>9</w:t>
      </w:r>
      <w:r w:rsidRPr="00176F34">
        <w:rPr>
          <w:b/>
          <w:bCs/>
        </w:rPr>
        <w:t>. září 2025</w:t>
      </w:r>
      <w:r w:rsidRPr="00176F34">
        <w:rPr>
          <w:b/>
          <w:bCs/>
        </w:rPr>
        <w:tab/>
      </w:r>
      <w:r w:rsidRPr="00176F34">
        <w:rPr>
          <w:bCs/>
        </w:rPr>
        <w:t>(</w:t>
      </w:r>
      <w:r w:rsidRPr="00176F34">
        <w:t>pondělí–úterý</w:t>
      </w:r>
      <w:r w:rsidRPr="00176F34">
        <w:rPr>
          <w:bCs/>
        </w:rPr>
        <w:t>)</w:t>
      </w:r>
      <w:r w:rsidRPr="00176F34">
        <w:rPr>
          <w:bCs/>
        </w:rPr>
        <w:tab/>
        <w:t xml:space="preserve"> </w:t>
      </w:r>
      <w:r>
        <w:rPr>
          <w:b/>
          <w:bCs/>
        </w:rPr>
        <w:t>místo konání bude upřesněno</w:t>
      </w:r>
      <w:r w:rsidRPr="00176F34">
        <w:rPr>
          <w:b/>
          <w:bCs/>
        </w:rPr>
        <w:t xml:space="preserve"> </w:t>
      </w:r>
    </w:p>
    <w:p w14:paraId="77EAC562" w14:textId="77777777" w:rsidR="002B1141" w:rsidRPr="00176F34" w:rsidRDefault="002B1141" w:rsidP="002B1141">
      <w:pPr>
        <w:tabs>
          <w:tab w:val="left" w:pos="2835"/>
          <w:tab w:val="left" w:pos="5103"/>
        </w:tabs>
        <w:ind w:left="709"/>
        <w:rPr>
          <w:b/>
          <w:bCs/>
        </w:rPr>
      </w:pPr>
    </w:p>
    <w:p w14:paraId="04A34AA0" w14:textId="77777777" w:rsidR="002B1141" w:rsidRPr="00176F34" w:rsidRDefault="002B1141" w:rsidP="002B1141">
      <w:pPr>
        <w:tabs>
          <w:tab w:val="left" w:pos="3544"/>
          <w:tab w:val="left" w:pos="5670"/>
        </w:tabs>
        <w:ind w:left="709"/>
        <w:rPr>
          <w:b/>
          <w:bCs/>
        </w:rPr>
      </w:pPr>
      <w:r w:rsidRPr="00176F34">
        <w:rPr>
          <w:b/>
          <w:bCs/>
        </w:rPr>
        <w:t>1</w:t>
      </w:r>
      <w:r>
        <w:rPr>
          <w:b/>
          <w:bCs/>
        </w:rPr>
        <w:t>0</w:t>
      </w:r>
      <w:r w:rsidRPr="00176F34">
        <w:rPr>
          <w:b/>
          <w:bCs/>
        </w:rPr>
        <w:t xml:space="preserve">. </w:t>
      </w:r>
      <w:r>
        <w:rPr>
          <w:b/>
          <w:bCs/>
        </w:rPr>
        <w:t>-</w:t>
      </w:r>
      <w:r w:rsidRPr="00176F34">
        <w:rPr>
          <w:b/>
          <w:bCs/>
        </w:rPr>
        <w:t xml:space="preserve"> 1</w:t>
      </w:r>
      <w:r>
        <w:rPr>
          <w:b/>
          <w:bCs/>
        </w:rPr>
        <w:t>1</w:t>
      </w:r>
      <w:r w:rsidRPr="00176F34">
        <w:rPr>
          <w:b/>
          <w:bCs/>
        </w:rPr>
        <w:t xml:space="preserve">. listopadu 2025     </w:t>
      </w:r>
      <w:r w:rsidRPr="00176F34">
        <w:rPr>
          <w:b/>
          <w:bCs/>
        </w:rPr>
        <w:tab/>
      </w:r>
      <w:r w:rsidRPr="00176F34">
        <w:rPr>
          <w:bCs/>
        </w:rPr>
        <w:t>(</w:t>
      </w:r>
      <w:r w:rsidRPr="00176F34">
        <w:t>pondělí–úterý</w:t>
      </w:r>
      <w:r w:rsidRPr="00176F34">
        <w:rPr>
          <w:bCs/>
        </w:rPr>
        <w:t>)</w:t>
      </w:r>
      <w:r w:rsidRPr="00176F34">
        <w:rPr>
          <w:bCs/>
        </w:rPr>
        <w:tab/>
        <w:t xml:space="preserve"> </w:t>
      </w:r>
      <w:r>
        <w:rPr>
          <w:b/>
          <w:bCs/>
        </w:rPr>
        <w:t>místo konání bude upřesněno</w:t>
      </w:r>
    </w:p>
    <w:p w14:paraId="07727FB8" w14:textId="77777777" w:rsidR="002B1141" w:rsidRPr="00176F34" w:rsidRDefault="002B1141" w:rsidP="002B1141">
      <w:pPr>
        <w:tabs>
          <w:tab w:val="left" w:pos="2835"/>
          <w:tab w:val="left" w:pos="4395"/>
        </w:tabs>
        <w:rPr>
          <w:b/>
          <w:bCs/>
        </w:rPr>
      </w:pPr>
      <w:r w:rsidRPr="00176F34">
        <w:rPr>
          <w:b/>
          <w:bCs/>
        </w:rPr>
        <w:tab/>
      </w:r>
      <w:r w:rsidRPr="00176F34">
        <w:rPr>
          <w:b/>
          <w:bCs/>
        </w:rPr>
        <w:tab/>
      </w:r>
    </w:p>
    <w:p w14:paraId="4E9A7409" w14:textId="77777777" w:rsidR="002B1141" w:rsidRPr="00176F34" w:rsidRDefault="002B1141" w:rsidP="002B1141">
      <w:pPr>
        <w:tabs>
          <w:tab w:val="left" w:pos="2835"/>
          <w:tab w:val="left" w:pos="5103"/>
        </w:tabs>
        <w:rPr>
          <w:b/>
          <w:bCs/>
        </w:rPr>
      </w:pPr>
    </w:p>
    <w:p w14:paraId="16624DF8" w14:textId="77777777" w:rsidR="002B1141" w:rsidRPr="00176F34" w:rsidRDefault="002B1141" w:rsidP="002B1141">
      <w:pPr>
        <w:tabs>
          <w:tab w:val="left" w:pos="3261"/>
          <w:tab w:val="left" w:pos="5103"/>
        </w:tabs>
        <w:rPr>
          <w:b/>
          <w:bCs/>
        </w:rPr>
      </w:pPr>
    </w:p>
    <w:p w14:paraId="5455EE9F" w14:textId="77777777" w:rsidR="002B1141" w:rsidRPr="00176F34" w:rsidRDefault="002B1141" w:rsidP="002B1141">
      <w:pPr>
        <w:tabs>
          <w:tab w:val="left" w:pos="2835"/>
          <w:tab w:val="left" w:pos="5103"/>
        </w:tabs>
        <w:jc w:val="center"/>
        <w:rPr>
          <w:bCs/>
        </w:rPr>
      </w:pPr>
    </w:p>
    <w:p w14:paraId="23DC9669" w14:textId="77777777" w:rsidR="002B1141" w:rsidRPr="00176F34" w:rsidRDefault="002B1141" w:rsidP="002B1141">
      <w:pPr>
        <w:jc w:val="both"/>
      </w:pPr>
      <w:r w:rsidRPr="00176F34">
        <w:t xml:space="preserve">Představenstvo České advokátní komory </w:t>
      </w:r>
      <w:r>
        <w:t>schvaluje</w:t>
      </w:r>
      <w:r w:rsidRPr="00176F34">
        <w:t xml:space="preserve"> </w:t>
      </w:r>
      <w:r>
        <w:t>plán vstupních školení pro advokátní koncipienty pro rok 2025.</w:t>
      </w:r>
    </w:p>
    <w:p w14:paraId="60830DB0" w14:textId="77777777" w:rsidR="002B1141" w:rsidRPr="00176F34" w:rsidRDefault="002B1141" w:rsidP="002B1141">
      <w:pPr>
        <w:tabs>
          <w:tab w:val="left" w:pos="2835"/>
          <w:tab w:val="left" w:pos="5103"/>
        </w:tabs>
        <w:jc w:val="center"/>
        <w:rPr>
          <w:bCs/>
        </w:rPr>
      </w:pPr>
    </w:p>
    <w:p w14:paraId="1EB10716" w14:textId="77777777" w:rsidR="002B1141" w:rsidRPr="00176F34" w:rsidRDefault="002B1141" w:rsidP="002B1141">
      <w:pPr>
        <w:tabs>
          <w:tab w:val="left" w:pos="2835"/>
          <w:tab w:val="left" w:pos="5103"/>
        </w:tabs>
        <w:jc w:val="center"/>
        <w:rPr>
          <w:bCs/>
        </w:rPr>
      </w:pPr>
    </w:p>
    <w:p w14:paraId="08698AEC" w14:textId="77777777" w:rsidR="002B1141" w:rsidRDefault="002B1141" w:rsidP="002B1141">
      <w:pPr>
        <w:rPr>
          <w:bCs/>
          <w:sz w:val="22"/>
          <w:szCs w:val="22"/>
        </w:rPr>
      </w:pPr>
    </w:p>
    <w:p w14:paraId="54032E7D" w14:textId="77777777" w:rsidR="002B1141" w:rsidRPr="00176F34" w:rsidRDefault="002B1141" w:rsidP="002B114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V Praze 4. listopadu 2024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176F34">
        <w:rPr>
          <w:bCs/>
          <w:sz w:val="22"/>
          <w:szCs w:val="22"/>
        </w:rPr>
        <w:t>Předkládá: JUDr. Radim Miketa</w:t>
      </w:r>
    </w:p>
    <w:p w14:paraId="191B5870" w14:textId="77777777" w:rsidR="002B1141" w:rsidRPr="00176F34" w:rsidRDefault="002B1141" w:rsidP="002B1141">
      <w:pPr>
        <w:ind w:left="5664"/>
        <w:rPr>
          <w:bCs/>
          <w:sz w:val="22"/>
          <w:szCs w:val="22"/>
        </w:rPr>
      </w:pPr>
      <w:r w:rsidRPr="00176F34">
        <w:rPr>
          <w:bCs/>
          <w:sz w:val="22"/>
          <w:szCs w:val="22"/>
        </w:rPr>
        <w:t>Vypracovala: Ing. Lenka Matoušková</w:t>
      </w:r>
    </w:p>
    <w:p w14:paraId="491C9129" w14:textId="77777777" w:rsidR="002B1141" w:rsidRPr="00176F34" w:rsidRDefault="002B1141" w:rsidP="002B1141">
      <w:pPr>
        <w:spacing w:line="259" w:lineRule="auto"/>
      </w:pPr>
    </w:p>
    <w:p w14:paraId="67F9AEE1" w14:textId="77777777" w:rsidR="002B1141" w:rsidRPr="00176F34" w:rsidRDefault="002B1141" w:rsidP="002B1141">
      <w:pPr>
        <w:spacing w:line="259" w:lineRule="auto"/>
        <w:rPr>
          <w:rFonts w:asciiTheme="minorHAnsi" w:hAnsiTheme="minorHAnsi" w:cstheme="minorHAnsi"/>
        </w:rPr>
      </w:pPr>
    </w:p>
    <w:p w14:paraId="70B6D789" w14:textId="77777777" w:rsidR="002B1141" w:rsidRPr="00966165" w:rsidRDefault="002B1141" w:rsidP="002B1141">
      <w:pPr>
        <w:spacing w:line="259" w:lineRule="auto"/>
      </w:pPr>
    </w:p>
    <w:p w14:paraId="3A0FE607" w14:textId="77777777" w:rsidR="002E5BDF" w:rsidRPr="00966165" w:rsidRDefault="002E5BDF" w:rsidP="002B1141">
      <w:pPr>
        <w:tabs>
          <w:tab w:val="left" w:pos="2835"/>
          <w:tab w:val="left" w:pos="4395"/>
        </w:tabs>
        <w:ind w:left="709"/>
      </w:pPr>
    </w:p>
    <w:sectPr w:rsidR="002E5BDF" w:rsidRPr="00966165" w:rsidSect="00263C8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9B67B" w14:textId="77777777" w:rsidR="009D0EDA" w:rsidRDefault="009D0EDA" w:rsidP="00AF5BED">
      <w:r>
        <w:separator/>
      </w:r>
    </w:p>
    <w:p w14:paraId="12CA5405" w14:textId="77777777" w:rsidR="009D0EDA" w:rsidRDefault="009D0EDA" w:rsidP="00AF5BED"/>
  </w:endnote>
  <w:endnote w:type="continuationSeparator" w:id="0">
    <w:p w14:paraId="3A79CF17" w14:textId="77777777" w:rsidR="009D0EDA" w:rsidRDefault="009D0EDA" w:rsidP="00AF5BED">
      <w:r>
        <w:continuationSeparator/>
      </w:r>
    </w:p>
    <w:p w14:paraId="6E0A8A48" w14:textId="77777777" w:rsidR="009D0EDA" w:rsidRDefault="009D0EDA" w:rsidP="00AF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A54503-1A6F-4461-B5B0-855DB6954A35}"/>
    <w:embedBold r:id="rId2" w:fontKey="{E0BDAAFF-4096-46F3-BDA0-C6609D08F52D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3" w:subsetted="1" w:fontKey="{E978F15F-CCA5-49AD-892B-E55E84EFA9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3713174"/>
      <w:docPartObj>
        <w:docPartGallery w:val="Page Numbers (Bottom of Page)"/>
        <w:docPartUnique/>
      </w:docPartObj>
    </w:sdtPr>
    <w:sdtEndPr>
      <w:rPr>
        <w:b/>
      </w:rPr>
    </w:sdtEndPr>
    <w:sdtContent>
      <w:p w14:paraId="45B8B3BD" w14:textId="77777777" w:rsidR="006D2750" w:rsidRPr="00AF5BED" w:rsidRDefault="006D2750" w:rsidP="00AF5BED">
        <w:pPr>
          <w:pStyle w:val="Zpat"/>
          <w:jc w:val="right"/>
          <w:rPr>
            <w:b/>
          </w:rPr>
        </w:pPr>
        <w:r w:rsidRPr="00AF5BED">
          <w:rPr>
            <w:b/>
          </w:rPr>
          <w:fldChar w:fldCharType="begin"/>
        </w:r>
        <w:r w:rsidRPr="00AF5BED">
          <w:rPr>
            <w:b/>
          </w:rPr>
          <w:instrText>PAGE   \* MERGEFORMAT</w:instrText>
        </w:r>
        <w:r w:rsidRPr="00AF5BED">
          <w:rPr>
            <w:b/>
          </w:rPr>
          <w:fldChar w:fldCharType="separate"/>
        </w:r>
        <w:r w:rsidR="009C2D60">
          <w:rPr>
            <w:b/>
            <w:noProof/>
          </w:rPr>
          <w:t>2</w:t>
        </w:r>
        <w:r w:rsidRPr="00AF5BED">
          <w:rPr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7E269" w14:textId="77777777" w:rsidR="006D2750" w:rsidRPr="00C467D7" w:rsidRDefault="00263C89" w:rsidP="0003507D">
    <w:pPr>
      <w:pStyle w:val="Zpat"/>
      <w:pBdr>
        <w:top w:val="single" w:sz="4" w:space="3" w:color="004985"/>
      </w:pBdr>
      <w:rPr>
        <w:rFonts w:ascii="Segoe UI" w:hAnsi="Segoe UI" w:cs="Segoe UI"/>
        <w:noProof/>
        <w:lang w:eastAsia="cs-CZ"/>
      </w:rPr>
    </w:pPr>
    <w:r w:rsidRPr="00C467D7">
      <w:rPr>
        <w:rStyle w:val="ZpatChar"/>
        <w:rFonts w:ascii="Segoe UI" w:hAnsi="Segoe UI" w:cs="Segoe UI"/>
        <w:b/>
      </w:rPr>
      <w:t>Česká advokátní komora</w:t>
    </w:r>
    <w:r w:rsidRPr="00C467D7">
      <w:rPr>
        <w:rStyle w:val="ZpatChar"/>
        <w:rFonts w:ascii="Segoe UI" w:hAnsi="Segoe UI" w:cs="Segoe UI"/>
      </w:rPr>
      <w:t xml:space="preserve">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Národní tř. 16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110 00 Praha 1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Česká republika</w:t>
    </w:r>
    <w:r w:rsidRPr="00C467D7">
      <w:rPr>
        <w:rFonts w:ascii="Segoe UI" w:hAnsi="Segoe UI" w:cs="Segoe UI"/>
        <w:noProof/>
        <w:lang w:eastAsia="cs-CZ"/>
      </w:rPr>
      <w:t xml:space="preserve"> </w:t>
    </w:r>
  </w:p>
  <w:p w14:paraId="4AE5A618" w14:textId="77777777" w:rsidR="00263C89" w:rsidRDefault="0012128E" w:rsidP="00AF5BED">
    <w:pPr>
      <w:pStyle w:val="Zpat"/>
    </w:pPr>
    <w:r w:rsidRPr="0012128E">
      <w:rPr>
        <w:rFonts w:ascii="Segoe UI" w:hAnsi="Segoe UI" w:cs="Segoe UI"/>
        <w:b/>
      </w:rPr>
      <w:t>Odbor výchovy a vzdělávání</w:t>
    </w:r>
    <w:r w:rsidR="00263C89" w:rsidRPr="00C467D7">
      <w:rPr>
        <w:rStyle w:val="ZpatChar"/>
        <w:rFonts w:ascii="Segoe UI" w:hAnsi="Segoe UI" w:cs="Segoe UI"/>
      </w:rPr>
      <w:t xml:space="preserve"> </w:t>
    </w:r>
    <w:r w:rsidR="00263C89" w:rsidRPr="00C467D7">
      <w:rPr>
        <w:rStyle w:val="ZpatChar"/>
        <w:rFonts w:ascii="Arial" w:hAnsi="Arial" w:cs="Arial"/>
      </w:rPr>
      <w:t>│</w:t>
    </w:r>
    <w:r w:rsidR="00263C89" w:rsidRPr="00C467D7">
      <w:rPr>
        <w:rStyle w:val="ZpatChar"/>
        <w:rFonts w:ascii="Segoe UI" w:hAnsi="Segoe UI" w:cs="Segoe UI"/>
      </w:rPr>
      <w:t xml:space="preserve"> tel.: 273 193 111 </w:t>
    </w:r>
    <w:r w:rsidR="00263C89" w:rsidRPr="00C467D7">
      <w:rPr>
        <w:rStyle w:val="ZpatChar"/>
        <w:rFonts w:ascii="Arial" w:hAnsi="Arial" w:cs="Arial"/>
      </w:rPr>
      <w:t>│</w:t>
    </w:r>
    <w:r w:rsidR="00263C89" w:rsidRPr="00C467D7">
      <w:rPr>
        <w:rStyle w:val="ZpatChar"/>
        <w:rFonts w:ascii="Segoe UI" w:hAnsi="Segoe UI" w:cs="Segoe UI"/>
      </w:rPr>
      <w:t xml:space="preserve"> e-mail: </w:t>
    </w:r>
    <w:r w:rsidR="00E36E58" w:rsidRPr="00E36E58">
      <w:rPr>
        <w:rStyle w:val="ZpatChar"/>
        <w:rFonts w:ascii="Segoe UI" w:hAnsi="Segoe UI" w:cs="Segoe UI"/>
      </w:rPr>
      <w:t>vychova</w:t>
    </w:r>
    <w:r w:rsidR="00263C89" w:rsidRPr="00C467D7">
      <w:rPr>
        <w:rStyle w:val="ZpatChar"/>
        <w:rFonts w:ascii="Segoe UI" w:hAnsi="Segoe UI" w:cs="Segoe UI"/>
      </w:rPr>
      <w:t xml:space="preserve">@cak.cz </w:t>
    </w:r>
    <w:r w:rsidR="00263C89" w:rsidRPr="00C467D7">
      <w:rPr>
        <w:rStyle w:val="ZpatChar"/>
        <w:rFonts w:ascii="Arial" w:hAnsi="Arial" w:cs="Arial"/>
      </w:rPr>
      <w:t>│</w:t>
    </w:r>
    <w:r w:rsidR="00263C89" w:rsidRPr="00C467D7">
      <w:rPr>
        <w:rStyle w:val="ZpatChar"/>
        <w:rFonts w:ascii="Segoe UI" w:hAnsi="Segoe UI" w:cs="Segoe UI"/>
      </w:rPr>
      <w:t xml:space="preserve"> www.cak.cz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6367E" w14:textId="77777777" w:rsidR="009D0EDA" w:rsidRDefault="009D0EDA" w:rsidP="00AF5BED">
      <w:bookmarkStart w:id="0" w:name="_Hlk480209779"/>
      <w:bookmarkEnd w:id="0"/>
      <w:r>
        <w:separator/>
      </w:r>
    </w:p>
    <w:p w14:paraId="1B05750A" w14:textId="77777777" w:rsidR="009D0EDA" w:rsidRDefault="009D0EDA" w:rsidP="00AF5BED"/>
  </w:footnote>
  <w:footnote w:type="continuationSeparator" w:id="0">
    <w:p w14:paraId="16021600" w14:textId="77777777" w:rsidR="009D0EDA" w:rsidRDefault="009D0EDA" w:rsidP="00AF5BED">
      <w:r>
        <w:continuationSeparator/>
      </w:r>
    </w:p>
    <w:p w14:paraId="6912B7C4" w14:textId="77777777" w:rsidR="009D0EDA" w:rsidRDefault="009D0EDA" w:rsidP="00AF5B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58F53" w14:textId="77777777" w:rsidR="006D2750" w:rsidRDefault="00350EC5" w:rsidP="00350EC5">
    <w:pPr>
      <w:pStyle w:val="Zhlav"/>
      <w:jc w:val="right"/>
    </w:pPr>
    <w:r>
      <w:rPr>
        <w:noProof/>
      </w:rPr>
      <w:drawing>
        <wp:inline distT="0" distB="0" distL="0" distR="0" wp14:anchorId="678130C1" wp14:editId="623852B9">
          <wp:extent cx="977900" cy="438150"/>
          <wp:effectExtent l="0" t="0" r="0" b="0"/>
          <wp:docPr id="1749370112" name="Obrázek 1749370112" descr="Obsah obrázku Grafika, symbol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881012" name="Obrázek 2" descr="Obsah obrázku Grafika, symbol, klipar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750">
      <w:rPr>
        <w:noProof/>
        <w:lang w:eastAsia="cs-CZ"/>
      </w:rPr>
      <w:t xml:space="preserve"> </w:t>
    </w:r>
  </w:p>
  <w:p w14:paraId="0A8864EF" w14:textId="77777777" w:rsidR="006D2750" w:rsidRDefault="006D2750" w:rsidP="00AF5B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96F60" w14:textId="77777777" w:rsidR="00966165" w:rsidRDefault="00C467D7" w:rsidP="00AF5BE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5CA71A7" wp14:editId="6276E377">
          <wp:simplePos x="0" y="0"/>
          <wp:positionH relativeFrom="margin">
            <wp:posOffset>-293298</wp:posOffset>
          </wp:positionH>
          <wp:positionV relativeFrom="paragraph">
            <wp:posOffset>-103961</wp:posOffset>
          </wp:positionV>
          <wp:extent cx="6293485" cy="755015"/>
          <wp:effectExtent l="0" t="0" r="0" b="0"/>
          <wp:wrapTopAndBottom/>
          <wp:docPr id="1726808778" name="Obrázek 1726808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991830" name="Obrázek 2709918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8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F0B68"/>
    <w:multiLevelType w:val="hybridMultilevel"/>
    <w:tmpl w:val="46801BDA"/>
    <w:lvl w:ilvl="0" w:tplc="F796CB48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AF1A1F"/>
    <w:multiLevelType w:val="multilevel"/>
    <w:tmpl w:val="FACE5998"/>
    <w:lvl w:ilvl="0">
      <w:start w:val="1"/>
      <w:numFmt w:val="decimal"/>
      <w:pStyle w:val="Textodstavce"/>
      <w:isLgl/>
      <w:lvlText w:val="(%1)"/>
      <w:lvlJc w:val="left"/>
      <w:pPr>
        <w:tabs>
          <w:tab w:val="num" w:pos="783"/>
        </w:tabs>
        <w:ind w:left="1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567"/>
        </w:tabs>
        <w:ind w:left="567" w:hanging="425"/>
      </w:pPr>
      <w:rPr>
        <w:vertAlign w:val="baseline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5"/>
      </w:pPr>
    </w:lvl>
    <w:lvl w:ilvl="3">
      <w:start w:val="1"/>
      <w:numFmt w:val="decimal"/>
      <w:lvlText w:val="(%4)"/>
      <w:lvlJc w:val="left"/>
      <w:pPr>
        <w:tabs>
          <w:tab w:val="num" w:pos="1441"/>
        </w:tabs>
        <w:ind w:left="1441" w:hanging="360"/>
      </w:pPr>
    </w:lvl>
    <w:lvl w:ilvl="4">
      <w:start w:val="1"/>
      <w:numFmt w:val="lowerLetter"/>
      <w:lvlText w:val="(%5)"/>
      <w:lvlJc w:val="left"/>
      <w:pPr>
        <w:tabs>
          <w:tab w:val="num" w:pos="1801"/>
        </w:tabs>
        <w:ind w:left="1801" w:hanging="360"/>
      </w:pPr>
    </w:lvl>
    <w:lvl w:ilvl="5">
      <w:start w:val="1"/>
      <w:numFmt w:val="lowerRoman"/>
      <w:lvlText w:val="(%6)"/>
      <w:lvlJc w:val="left"/>
      <w:pPr>
        <w:tabs>
          <w:tab w:val="num" w:pos="2521"/>
        </w:tabs>
        <w:ind w:left="2161" w:hanging="360"/>
      </w:pPr>
    </w:lvl>
    <w:lvl w:ilvl="6">
      <w:start w:val="1"/>
      <w:numFmt w:val="decimal"/>
      <w:lvlText w:val="%7."/>
      <w:lvlJc w:val="left"/>
      <w:pPr>
        <w:tabs>
          <w:tab w:val="num" w:pos="2521"/>
        </w:tabs>
        <w:ind w:left="2521" w:hanging="360"/>
      </w:pPr>
    </w:lvl>
    <w:lvl w:ilvl="7">
      <w:start w:val="1"/>
      <w:numFmt w:val="lowerLetter"/>
      <w:lvlText w:val="%8."/>
      <w:lvlJc w:val="left"/>
      <w:pPr>
        <w:tabs>
          <w:tab w:val="num" w:pos="2881"/>
        </w:tabs>
        <w:ind w:left="2881" w:hanging="360"/>
      </w:pPr>
    </w:lvl>
    <w:lvl w:ilvl="8">
      <w:start w:val="1"/>
      <w:numFmt w:val="lowerRoman"/>
      <w:lvlText w:val="%9."/>
      <w:lvlJc w:val="left"/>
      <w:pPr>
        <w:tabs>
          <w:tab w:val="num" w:pos="3601"/>
        </w:tabs>
        <w:ind w:left="3241" w:hanging="360"/>
      </w:pPr>
    </w:lvl>
  </w:abstractNum>
  <w:num w:numId="1" w16cid:durableId="545222986">
    <w:abstractNumId w:val="1"/>
  </w:num>
  <w:num w:numId="2" w16cid:durableId="14466605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10080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1518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C5E"/>
    <w:rsid w:val="000068C5"/>
    <w:rsid w:val="0003322C"/>
    <w:rsid w:val="0003507D"/>
    <w:rsid w:val="00056CC2"/>
    <w:rsid w:val="000931A5"/>
    <w:rsid w:val="000C47FC"/>
    <w:rsid w:val="0012128E"/>
    <w:rsid w:val="00152E7C"/>
    <w:rsid w:val="001A2318"/>
    <w:rsid w:val="001D7174"/>
    <w:rsid w:val="002062C8"/>
    <w:rsid w:val="002431A9"/>
    <w:rsid w:val="002561B1"/>
    <w:rsid w:val="00263C89"/>
    <w:rsid w:val="002801E7"/>
    <w:rsid w:val="002B1141"/>
    <w:rsid w:val="002E5BDF"/>
    <w:rsid w:val="00350EC5"/>
    <w:rsid w:val="003A2840"/>
    <w:rsid w:val="003C159C"/>
    <w:rsid w:val="003E19AB"/>
    <w:rsid w:val="003E252F"/>
    <w:rsid w:val="003E60F0"/>
    <w:rsid w:val="00435B2D"/>
    <w:rsid w:val="0049478B"/>
    <w:rsid w:val="004B0A86"/>
    <w:rsid w:val="00503338"/>
    <w:rsid w:val="00517C5E"/>
    <w:rsid w:val="00577860"/>
    <w:rsid w:val="005C5D75"/>
    <w:rsid w:val="00601E11"/>
    <w:rsid w:val="00620768"/>
    <w:rsid w:val="00623CBA"/>
    <w:rsid w:val="00630153"/>
    <w:rsid w:val="00652E90"/>
    <w:rsid w:val="006535CA"/>
    <w:rsid w:val="00666E7B"/>
    <w:rsid w:val="006965BB"/>
    <w:rsid w:val="006A743D"/>
    <w:rsid w:val="006B05D5"/>
    <w:rsid w:val="006B18DD"/>
    <w:rsid w:val="006D2750"/>
    <w:rsid w:val="00721C2E"/>
    <w:rsid w:val="00744BB6"/>
    <w:rsid w:val="00746930"/>
    <w:rsid w:val="0075129B"/>
    <w:rsid w:val="007A2B96"/>
    <w:rsid w:val="007D2060"/>
    <w:rsid w:val="00825E45"/>
    <w:rsid w:val="008C0965"/>
    <w:rsid w:val="008F4542"/>
    <w:rsid w:val="00902BC2"/>
    <w:rsid w:val="0092554E"/>
    <w:rsid w:val="00966165"/>
    <w:rsid w:val="00971B6B"/>
    <w:rsid w:val="009C2D60"/>
    <w:rsid w:val="009D0EDA"/>
    <w:rsid w:val="00A222A3"/>
    <w:rsid w:val="00A374A4"/>
    <w:rsid w:val="00A501BF"/>
    <w:rsid w:val="00A562CB"/>
    <w:rsid w:val="00A86D80"/>
    <w:rsid w:val="00A9546A"/>
    <w:rsid w:val="00AD0CC2"/>
    <w:rsid w:val="00AD1045"/>
    <w:rsid w:val="00AD4AED"/>
    <w:rsid w:val="00AE3648"/>
    <w:rsid w:val="00AF5BED"/>
    <w:rsid w:val="00B76306"/>
    <w:rsid w:val="00B84268"/>
    <w:rsid w:val="00BA5779"/>
    <w:rsid w:val="00BD3E93"/>
    <w:rsid w:val="00C43B71"/>
    <w:rsid w:val="00C467D7"/>
    <w:rsid w:val="00C64C6B"/>
    <w:rsid w:val="00C93790"/>
    <w:rsid w:val="00CA5FAA"/>
    <w:rsid w:val="00CB46C3"/>
    <w:rsid w:val="00D2427D"/>
    <w:rsid w:val="00D73D00"/>
    <w:rsid w:val="00D96D9D"/>
    <w:rsid w:val="00DB29EF"/>
    <w:rsid w:val="00DE23BD"/>
    <w:rsid w:val="00E00D26"/>
    <w:rsid w:val="00E0733D"/>
    <w:rsid w:val="00E36E58"/>
    <w:rsid w:val="00E6262F"/>
    <w:rsid w:val="00EC0533"/>
    <w:rsid w:val="00F45FCA"/>
    <w:rsid w:val="00F4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B09498"/>
  <w15:chartTrackingRefBased/>
  <w15:docId w15:val="{2BD868F6-FD8F-47AA-ACB6-AFC0CD657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5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262F"/>
    <w:pPr>
      <w:tabs>
        <w:tab w:val="center" w:pos="4536"/>
        <w:tab w:val="right" w:pos="9072"/>
      </w:tabs>
      <w:jc w:val="both"/>
    </w:pPr>
    <w:rPr>
      <w:rFonts w:eastAsiaTheme="minorHAnsi" w:cstheme="minorBidi"/>
      <w:sz w:val="23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6262F"/>
  </w:style>
  <w:style w:type="paragraph" w:styleId="Zpat">
    <w:name w:val="footer"/>
    <w:basedOn w:val="Normln"/>
    <w:link w:val="ZpatChar"/>
    <w:uiPriority w:val="99"/>
    <w:unhideWhenUsed/>
    <w:rsid w:val="00AF5BED"/>
    <w:pPr>
      <w:tabs>
        <w:tab w:val="center" w:pos="4536"/>
        <w:tab w:val="right" w:pos="9072"/>
      </w:tabs>
      <w:jc w:val="center"/>
    </w:pPr>
    <w:rPr>
      <w:rFonts w:ascii="Minion Pro" w:eastAsiaTheme="minorHAnsi" w:hAnsi="Minion Pro" w:cstheme="minorBidi"/>
      <w:color w:val="004985"/>
      <w:sz w:val="20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F5BED"/>
    <w:rPr>
      <w:rFonts w:ascii="Minion Pro" w:hAnsi="Minion Pro"/>
      <w:color w:val="004985"/>
      <w:sz w:val="20"/>
    </w:rPr>
  </w:style>
  <w:style w:type="paragraph" w:customStyle="1" w:styleId="Zkladnodstavec">
    <w:name w:val="[Základní odstavec]"/>
    <w:basedOn w:val="Normln"/>
    <w:uiPriority w:val="99"/>
    <w:rsid w:val="00BD3E93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D73D00"/>
    <w:rPr>
      <w:color w:val="0563C1" w:themeColor="hyperlink"/>
      <w:u w:val="single"/>
    </w:rPr>
  </w:style>
  <w:style w:type="paragraph" w:customStyle="1" w:styleId="Textparagrafu">
    <w:name w:val="Text paragrafu"/>
    <w:basedOn w:val="Normln"/>
    <w:rsid w:val="00971B6B"/>
    <w:pPr>
      <w:spacing w:before="240"/>
      <w:ind w:firstLine="425"/>
      <w:jc w:val="both"/>
      <w:outlineLvl w:val="5"/>
    </w:pPr>
    <w:rPr>
      <w:szCs w:val="20"/>
    </w:rPr>
  </w:style>
  <w:style w:type="paragraph" w:customStyle="1" w:styleId="Paragraf">
    <w:name w:val="Paragraf"/>
    <w:basedOn w:val="Normln"/>
    <w:next w:val="Textodstavce"/>
    <w:rsid w:val="00971B6B"/>
    <w:pPr>
      <w:keepNext/>
      <w:keepLines/>
      <w:spacing w:before="240"/>
      <w:jc w:val="center"/>
      <w:outlineLvl w:val="5"/>
    </w:pPr>
    <w:rPr>
      <w:szCs w:val="20"/>
    </w:rPr>
  </w:style>
  <w:style w:type="paragraph" w:customStyle="1" w:styleId="ST">
    <w:name w:val="ČÁST"/>
    <w:basedOn w:val="Normln"/>
    <w:next w:val="NADPISSTI"/>
    <w:rsid w:val="00971B6B"/>
    <w:pPr>
      <w:keepNext/>
      <w:keepLines/>
      <w:spacing w:before="240" w:after="120"/>
      <w:jc w:val="center"/>
      <w:outlineLvl w:val="1"/>
    </w:pPr>
    <w:rPr>
      <w:caps/>
      <w:szCs w:val="20"/>
    </w:rPr>
  </w:style>
  <w:style w:type="paragraph" w:customStyle="1" w:styleId="NADPISSTI">
    <w:name w:val="NADPIS ČÁSTI"/>
    <w:basedOn w:val="Normln"/>
    <w:next w:val="Normln"/>
    <w:rsid w:val="00971B6B"/>
    <w:pPr>
      <w:keepNext/>
      <w:keepLines/>
      <w:jc w:val="center"/>
      <w:outlineLvl w:val="1"/>
    </w:pPr>
    <w:rPr>
      <w:b/>
      <w:szCs w:val="20"/>
    </w:rPr>
  </w:style>
  <w:style w:type="paragraph" w:customStyle="1" w:styleId="Textbodu">
    <w:name w:val="Text bodu"/>
    <w:basedOn w:val="Normln"/>
    <w:rsid w:val="00971B6B"/>
    <w:pPr>
      <w:numPr>
        <w:ilvl w:val="2"/>
        <w:numId w:val="1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971B6B"/>
    <w:pPr>
      <w:numPr>
        <w:ilvl w:val="1"/>
        <w:numId w:val="1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link w:val="TextodstavceChar"/>
    <w:rsid w:val="00971B6B"/>
    <w:pPr>
      <w:numPr>
        <w:numId w:val="1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Textpoznpodarou">
    <w:name w:val="footnote text"/>
    <w:basedOn w:val="Normln"/>
    <w:link w:val="TextpoznpodarouChar"/>
    <w:semiHidden/>
    <w:rsid w:val="00971B6B"/>
    <w:pPr>
      <w:tabs>
        <w:tab w:val="left" w:pos="425"/>
      </w:tabs>
      <w:ind w:left="425" w:hanging="425"/>
      <w:jc w:val="both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71B6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971B6B"/>
    <w:rPr>
      <w:vertAlign w:val="superscript"/>
    </w:rPr>
  </w:style>
  <w:style w:type="paragraph" w:styleId="Prosttext">
    <w:name w:val="Plain Text"/>
    <w:basedOn w:val="Normln"/>
    <w:link w:val="ProsttextChar"/>
    <w:rsid w:val="00971B6B"/>
    <w:pPr>
      <w:jc w:val="both"/>
    </w:pPr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971B6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TextodstavceChar">
    <w:name w:val="Text odstavce Char"/>
    <w:basedOn w:val="Standardnpsmoodstavce"/>
    <w:link w:val="Textodstavce"/>
    <w:rsid w:val="00971B6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1B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1B6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1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ovah\Desktop\CAK\05_V&#253;chova%20a%20vzd&#283;l&#225;v&#225;n&#237;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KmAppsDocumentEventReceiverItemAdding</Name>
    <Synchronization>Synchronous</Synchronization>
    <Type>1</Type>
    <SequenceNumber>1</SequenceNumber>
    <Url/>
    <Assembly>ECM.KmApps.Ess.SharePoint, Version=1.0.0.0, Culture=neutral, PublicKeyToken=edc34dfe05a64eec</Assembly>
    <Class>ECM.KmApps.Ess.SharePoint.EventReceivers.KmAppsDocumentEventReceiver</Class>
    <Data/>
    <Filter/>
  </Receiver>
  <Receiver>
    <Name>KmAppsDocumentEventReceiverItemUpdating</Name>
    <Synchronization>Synchronous</Synchronization>
    <Type>2</Type>
    <SequenceNumber>1</SequenceNumber>
    <Url/>
    <Assembly>ECM.KmApps.Ess.SharePoint, Version=1.0.0.0, Culture=neutral, PublicKeyToken=edc34dfe05a64eec</Assembly>
    <Class>ECM.KmApps.Ess.SharePoint.EventReceivers.KmAppsDocumentEventReceiver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Šablona přílohy dokumentu" ma:contentTypeID="0x010100E2777A4FAFA84F798C0EF31215566F4600CF57C1E7AF3C4F0B860002B67B459D320024869EBC38B82B47AA24C2208AE22160" ma:contentTypeVersion="15" ma:contentTypeDescription="Dokument šablony přílohy registraturního záznamu" ma:contentTypeScope="" ma:versionID="96e7fcdd94b6d77b7b24aabcdba5c305">
  <xsd:schema xmlns:xsd="http://www.w3.org/2001/XMLSchema" xmlns:xs="http://www.w3.org/2001/XMLSchema" xmlns:p="http://schemas.microsoft.com/office/2006/metadata/properties" xmlns:ns2="2afd059a-7c6c-4fe9-92ba-772b854038a9" targetNamespace="http://schemas.microsoft.com/office/2006/metadata/properties" ma:root="true" ma:fieldsID="ccc775998d6608976d14e22b9c476e1c" ns2:_="">
    <xsd:import namespace="2afd059a-7c6c-4fe9-92ba-772b854038a9"/>
    <xsd:element name="properties">
      <xsd:complexType>
        <xsd:sequence>
          <xsd:element name="documentManagement">
            <xsd:complexType>
              <xsd:all>
                <xsd:element ref="ns2:ECM_Uniqu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059a-7c6c-4fe9-92ba-772b854038a9" elementFormDefault="qualified">
    <xsd:import namespace="http://schemas.microsoft.com/office/2006/documentManagement/types"/>
    <xsd:import namespace="http://schemas.microsoft.com/office/infopath/2007/PartnerControls"/>
    <xsd:element name="ECM_UniqueId" ma:index="8" nillable="true" ma:displayName="Unikátní ID záznamu" ma:indexed="true" ma:internalName="ECM_UniqueId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M_UniqueId xmlns="2afd059a-7c6c-4fe9-92ba-772b854038a9">dac85305-d670-45f6-a771-1ef392c2b27f</ECM_UniqueId>
  </documentManagement>
</p:properties>
</file>

<file path=customXml/itemProps1.xml><?xml version="1.0" encoding="utf-8"?>
<ds:datastoreItem xmlns:ds="http://schemas.openxmlformats.org/officeDocument/2006/customXml" ds:itemID="{FB389227-7A91-420A-9A72-144E32E0AB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82288D-F6CE-43D0-AB85-C0FABAB1D6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3F877F-11BC-451E-AB37-43DBB813712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ACE0CD9-6956-43DB-AD63-331988545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d059a-7c6c-4fe9-92ba-772b85403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527CC52-DA4A-4B5E-A88C-8FCBBC934388}">
  <ds:schemaRefs>
    <ds:schemaRef ds:uri="http://schemas.microsoft.com/office/2006/metadata/properties"/>
    <ds:schemaRef ds:uri="http://schemas.microsoft.com/office/infopath/2007/PartnerControls"/>
    <ds:schemaRef ds:uri="2afd059a-7c6c-4fe9-92ba-772b854038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05_Výchova a vzdělávání.dotx</Template>
  <TotalTime>12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02_Matrika</dc:title>
  <dc:subject/>
  <dc:creator>Helena Adamová</dc:creator>
  <cp:keywords/>
  <dc:description/>
  <cp:lastModifiedBy>Helena Adamová</cp:lastModifiedBy>
  <cp:revision>7</cp:revision>
  <cp:lastPrinted>2024-11-05T12:28:00Z</cp:lastPrinted>
  <dcterms:created xsi:type="dcterms:W3CDTF">2024-10-04T11:14:00Z</dcterms:created>
  <dcterms:modified xsi:type="dcterms:W3CDTF">2024-12-17T09:30:00Z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0x010100E2777A4FAFA84F798C0EF31215566F4600CF57C1E7AF3C4F0B860002B67B459D320024869EBC38B82B47AA24C2208AE22160</vt:lpwstr>
  </property>
</Properties>
</file>